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495" w:rsidRDefault="00210495" w:rsidP="00210495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</w:t>
      </w:r>
      <w:r w:rsidR="00EA32F0">
        <w:rPr>
          <w:noProof/>
          <w:lang w:eastAsia="it-IT"/>
        </w:rPr>
        <w:t xml:space="preserve">                                                          </w:t>
      </w:r>
      <w:bookmarkStart w:id="0" w:name="_GoBack"/>
      <w:bookmarkEnd w:id="0"/>
      <w:r w:rsidR="00EA32F0">
        <w:rPr>
          <w:noProof/>
          <w:lang w:eastAsia="it-IT"/>
        </w:rPr>
        <w:drawing>
          <wp:inline distT="0" distB="0" distL="0" distR="0" wp14:anchorId="3023F436" wp14:editId="6E5C9873">
            <wp:extent cx="1035105" cy="912495"/>
            <wp:effectExtent l="0" t="0" r="0" b="1905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6122" cy="91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C2" w:rsidRPr="00DB7894" w:rsidRDefault="008635D9" w:rsidP="00DB7894">
      <w:pPr>
        <w:rPr>
          <w:rFonts w:ascii="Courier New" w:hAnsi="Courier New" w:cs="Courier New"/>
          <w:b/>
          <w:bCs/>
          <w:u w:val="single"/>
        </w:rPr>
      </w:pPr>
      <w:r w:rsidRPr="00DB7894">
        <w:rPr>
          <w:rFonts w:ascii="Courier New" w:hAnsi="Courier New" w:cs="Courier New"/>
          <w:b/>
          <w:bCs/>
          <w:u w:val="single"/>
        </w:rPr>
        <w:t>Introduzione</w:t>
      </w:r>
      <w:r w:rsidR="00EA32F0" w:rsidRPr="00EA32F0">
        <w:rPr>
          <w:noProof/>
          <w:lang w:eastAsia="it-IT"/>
        </w:rPr>
        <w:t xml:space="preserve"> </w:t>
      </w:r>
    </w:p>
    <w:p w:rsidR="00DB7894" w:rsidRDefault="00DB7894" w:rsidP="007C2765">
      <w:pPr>
        <w:rPr>
          <w:rFonts w:ascii="Courier New" w:hAnsi="Courier New" w:cs="Courier New"/>
          <w:b/>
          <w:bCs/>
        </w:rPr>
      </w:pPr>
    </w:p>
    <w:p w:rsidR="00DB7894" w:rsidRPr="00DB7894" w:rsidRDefault="00DB7894" w:rsidP="007C2765">
      <w:pPr>
        <w:rPr>
          <w:rFonts w:ascii="Courier New" w:hAnsi="Courier New" w:cs="Courier New"/>
          <w:b/>
          <w:bCs/>
          <w:u w:val="single"/>
        </w:rPr>
      </w:pPr>
      <w:r w:rsidRPr="00DB7894">
        <w:rPr>
          <w:rFonts w:ascii="Courier New" w:hAnsi="Courier New" w:cs="Courier New"/>
          <w:b/>
          <w:bCs/>
          <w:u w:val="single"/>
        </w:rPr>
        <w:t>Cos’è il suono</w:t>
      </w:r>
    </w:p>
    <w:p w:rsidR="00DB7894" w:rsidRDefault="00DB7894" w:rsidP="007C2765">
      <w:pPr>
        <w:rPr>
          <w:rFonts w:ascii="Courier New" w:hAnsi="Courier New" w:cs="Courier New"/>
          <w:b/>
          <w:bCs/>
        </w:rPr>
      </w:pPr>
      <w:r w:rsidRPr="00DB7894">
        <w:rPr>
          <w:rFonts w:ascii="Courier New" w:hAnsi="Courier New" w:cs="Courier New"/>
          <w:b/>
          <w:bCs/>
          <w:noProof/>
          <w:lang w:eastAsia="it-IT"/>
        </w:rPr>
        <w:drawing>
          <wp:inline distT="0" distB="0" distL="0" distR="0">
            <wp:extent cx="6120130" cy="4241861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94" w:rsidRDefault="00DB7894" w:rsidP="007C2765">
      <w:pPr>
        <w:rPr>
          <w:rFonts w:ascii="Courier New" w:hAnsi="Courier New" w:cs="Courier New"/>
          <w:b/>
          <w:bCs/>
        </w:rPr>
      </w:pPr>
    </w:p>
    <w:p w:rsidR="00DB7894" w:rsidRDefault="00DB7894" w:rsidP="007C2765">
      <w:pPr>
        <w:rPr>
          <w:rFonts w:ascii="Courier New" w:hAnsi="Courier New" w:cs="Courier New"/>
          <w:b/>
          <w:bCs/>
        </w:rPr>
      </w:pPr>
    </w:p>
    <w:p w:rsidR="00DB7894" w:rsidRDefault="00DB7894" w:rsidP="007C2765">
      <w:pPr>
        <w:rPr>
          <w:rFonts w:ascii="Courier New" w:hAnsi="Courier New" w:cs="Courier New"/>
          <w:b/>
          <w:bCs/>
        </w:rPr>
      </w:pPr>
    </w:p>
    <w:p w:rsidR="00DB7894" w:rsidRDefault="00DB7894" w:rsidP="00F27569">
      <w:pPr>
        <w:jc w:val="both"/>
        <w:rPr>
          <w:rFonts w:ascii="Courier New" w:hAnsi="Courier New" w:cs="Courier New"/>
          <w:b/>
          <w:bCs/>
          <w:u w:val="single"/>
        </w:rPr>
      </w:pPr>
      <w:r w:rsidRPr="00DB7894">
        <w:rPr>
          <w:rFonts w:ascii="Courier New" w:hAnsi="Courier New" w:cs="Courier New"/>
          <w:b/>
          <w:bCs/>
          <w:u w:val="single"/>
        </w:rPr>
        <w:t>Il sistema fisico del nostro esperimento</w:t>
      </w:r>
    </w:p>
    <w:p w:rsidR="00DB7894" w:rsidRPr="00DB7894" w:rsidRDefault="00DB7894" w:rsidP="00F27569">
      <w:pPr>
        <w:jc w:val="both"/>
        <w:rPr>
          <w:rFonts w:ascii="Courier New" w:hAnsi="Courier New" w:cs="Courier New"/>
          <w:b/>
          <w:bCs/>
          <w:u w:val="single"/>
        </w:rPr>
      </w:pPr>
    </w:p>
    <w:p w:rsidR="00F27569" w:rsidRDefault="00BB30FE" w:rsidP="00F27569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Quando la membrana di un a</w:t>
      </w:r>
      <w:r w:rsidR="00A8131E">
        <w:rPr>
          <w:rFonts w:ascii="Courier New" w:hAnsi="Courier New" w:cs="Courier New"/>
        </w:rPr>
        <w:t xml:space="preserve">ltoparlante </w:t>
      </w:r>
      <w:r w:rsidR="00F27569">
        <w:rPr>
          <w:rFonts w:ascii="Courier New" w:hAnsi="Courier New" w:cs="Courier New"/>
        </w:rPr>
        <w:t>vibra</w:t>
      </w:r>
      <w:r>
        <w:rPr>
          <w:rFonts w:ascii="Courier New" w:hAnsi="Courier New" w:cs="Courier New"/>
        </w:rPr>
        <w:t xml:space="preserve"> in prossimità dell’estremo libero di un tubo</w:t>
      </w:r>
      <w:r w:rsidR="00F27569">
        <w:rPr>
          <w:rFonts w:ascii="Courier New" w:hAnsi="Courier New" w:cs="Courier New"/>
        </w:rPr>
        <w:t xml:space="preserve">, si produce un’onda sonora che si propaga attraverso l’aria contenuta nel tubo. L’onda, quando giunge all’estremità </w:t>
      </w:r>
      <w:r w:rsidR="00A8131E">
        <w:rPr>
          <w:rFonts w:ascii="Courier New" w:hAnsi="Courier New" w:cs="Courier New"/>
        </w:rPr>
        <w:t>opposta del tubo</w:t>
      </w:r>
      <w:r w:rsidR="00F27569">
        <w:rPr>
          <w:rFonts w:ascii="Courier New" w:hAnsi="Courier New" w:cs="Courier New"/>
        </w:rPr>
        <w:t>, si riflette e viaggia in direzione opposta, andando ad interferire</w:t>
      </w:r>
      <w:r w:rsidR="000C3326">
        <w:rPr>
          <w:rFonts w:ascii="Courier New" w:hAnsi="Courier New" w:cs="Courier New"/>
        </w:rPr>
        <w:t xml:space="preserve"> con le onde che co</w:t>
      </w:r>
      <w:r w:rsidR="00A8131E">
        <w:rPr>
          <w:rFonts w:ascii="Courier New" w:hAnsi="Courier New" w:cs="Courier New"/>
        </w:rPr>
        <w:t>ntinuano a provenire dall’altoparlante</w:t>
      </w:r>
      <w:r w:rsidR="000C3326">
        <w:rPr>
          <w:rFonts w:ascii="Courier New" w:hAnsi="Courier New" w:cs="Courier New"/>
        </w:rPr>
        <w:t>.</w:t>
      </w:r>
    </w:p>
    <w:p w:rsidR="009A2301" w:rsidRDefault="00A8131E" w:rsidP="009A2301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L</w:t>
      </w:r>
      <w:r w:rsidR="009A2301">
        <w:rPr>
          <w:rFonts w:ascii="Courier New" w:hAnsi="Courier New" w:cs="Courier New"/>
        </w:rPr>
        <w:t>’</w:t>
      </w:r>
      <w:r w:rsidR="000C3326">
        <w:rPr>
          <w:rFonts w:ascii="Courier New" w:hAnsi="Courier New" w:cs="Courier New"/>
        </w:rPr>
        <w:t xml:space="preserve"> ond</w:t>
      </w:r>
      <w:r w:rsidR="009A2301">
        <w:rPr>
          <w:rFonts w:ascii="Courier New" w:hAnsi="Courier New" w:cs="Courier New"/>
        </w:rPr>
        <w:t>a sonora</w:t>
      </w:r>
      <w:r>
        <w:rPr>
          <w:rFonts w:ascii="Courier New" w:hAnsi="Courier New" w:cs="Courier New"/>
        </w:rPr>
        <w:t>, quindi,</w:t>
      </w:r>
      <w:r w:rsidR="009A2301">
        <w:rPr>
          <w:rFonts w:ascii="Courier New" w:hAnsi="Courier New" w:cs="Courier New"/>
        </w:rPr>
        <w:t xml:space="preserve"> sarà riflessa avanti e indietro, tra gli estremi del tubo, molte volte e tutte queste riflessioni multiple interferiranno tra loro</w:t>
      </w:r>
      <w:r>
        <w:rPr>
          <w:rFonts w:ascii="Courier New" w:hAnsi="Courier New" w:cs="Courier New"/>
        </w:rPr>
        <w:t>, generalmente in modo distruttivo</w:t>
      </w:r>
      <w:r w:rsidR="00BB30FE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 xml:space="preserve"> e l’ampiezza dell</w:t>
      </w:r>
      <w:r w:rsidR="009A2301">
        <w:rPr>
          <w:rFonts w:ascii="Courier New" w:hAnsi="Courier New" w:cs="Courier New"/>
        </w:rPr>
        <w:t xml:space="preserve">’onda sarà </w:t>
      </w:r>
      <w:r>
        <w:rPr>
          <w:rFonts w:ascii="Courier New" w:hAnsi="Courier New" w:cs="Courier New"/>
        </w:rPr>
        <w:t xml:space="preserve">molto </w:t>
      </w:r>
      <w:r w:rsidR="009A2301">
        <w:rPr>
          <w:rFonts w:ascii="Courier New" w:hAnsi="Courier New" w:cs="Courier New"/>
        </w:rPr>
        <w:t>piccola.</w:t>
      </w:r>
    </w:p>
    <w:p w:rsidR="00BB30FE" w:rsidRDefault="001B196C" w:rsidP="00BB30FE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Tuttavia, a certe frequenze di oscillazione</w:t>
      </w:r>
      <w:r w:rsidR="00BB30FE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 xml:space="preserve"> tutte le onde riflesse sono in fase</w:t>
      </w:r>
      <w:r w:rsidR="00F27569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ed il risultato che si ottiene è un’onda stazionaria</w:t>
      </w:r>
      <w:r w:rsidR="00BB30FE">
        <w:rPr>
          <w:rFonts w:ascii="Courier New" w:hAnsi="Courier New" w:cs="Courier New"/>
        </w:rPr>
        <w:t>, cioè un’onda</w:t>
      </w:r>
      <w:r>
        <w:rPr>
          <w:rFonts w:ascii="Courier New" w:hAnsi="Courier New" w:cs="Courier New"/>
        </w:rPr>
        <w:t xml:space="preserve"> con punti </w:t>
      </w:r>
      <w:r w:rsidR="008327D2">
        <w:rPr>
          <w:rFonts w:ascii="Courier New" w:hAnsi="Courier New" w:cs="Courier New"/>
        </w:rPr>
        <w:t>in cui l’</w:t>
      </w:r>
      <w:r>
        <w:rPr>
          <w:rFonts w:ascii="Courier New" w:hAnsi="Courier New" w:cs="Courier New"/>
        </w:rPr>
        <w:t>ampie</w:t>
      </w:r>
      <w:r w:rsidR="008327D2">
        <w:rPr>
          <w:rFonts w:ascii="Courier New" w:hAnsi="Courier New" w:cs="Courier New"/>
        </w:rPr>
        <w:t>zza di oscillazione è stabilmente massima</w:t>
      </w:r>
      <w:r w:rsidR="00A8131E">
        <w:rPr>
          <w:rFonts w:ascii="Courier New" w:hAnsi="Courier New" w:cs="Courier New"/>
        </w:rPr>
        <w:t xml:space="preserve"> </w:t>
      </w:r>
      <w:r w:rsidR="00BB30FE">
        <w:rPr>
          <w:rFonts w:ascii="Courier New" w:hAnsi="Courier New" w:cs="Courier New"/>
        </w:rPr>
        <w:t>(ventri o antinodi) e la pressione minima</w:t>
      </w:r>
      <w:r w:rsidR="008327D2">
        <w:rPr>
          <w:rFonts w:ascii="Courier New" w:hAnsi="Courier New" w:cs="Courier New"/>
        </w:rPr>
        <w:t xml:space="preserve"> ed altri in cui </w:t>
      </w:r>
      <w:r w:rsidR="00BB30FE">
        <w:rPr>
          <w:rFonts w:ascii="Courier New" w:hAnsi="Courier New" w:cs="Courier New"/>
        </w:rPr>
        <w:t xml:space="preserve">l’ampiezza dell’oscillazione </w:t>
      </w:r>
      <w:r w:rsidR="008327D2">
        <w:rPr>
          <w:rFonts w:ascii="Courier New" w:hAnsi="Courier New" w:cs="Courier New"/>
        </w:rPr>
        <w:t>è stab</w:t>
      </w:r>
      <w:r w:rsidR="00BB30FE">
        <w:rPr>
          <w:rFonts w:ascii="Courier New" w:hAnsi="Courier New" w:cs="Courier New"/>
        </w:rPr>
        <w:t xml:space="preserve">ilmente zero, o </w:t>
      </w:r>
      <w:r w:rsidR="00BB30FE">
        <w:rPr>
          <w:rFonts w:ascii="Courier New" w:hAnsi="Courier New" w:cs="Courier New"/>
        </w:rPr>
        <w:lastRenderedPageBreak/>
        <w:t>prossima a zero(nodi)</w:t>
      </w:r>
      <w:r w:rsidR="00A8131E">
        <w:rPr>
          <w:rFonts w:ascii="Courier New" w:hAnsi="Courier New" w:cs="Courier New"/>
        </w:rPr>
        <w:t>e la pressione è massima</w:t>
      </w:r>
      <w:r w:rsidR="00BB30FE">
        <w:rPr>
          <w:rFonts w:ascii="Courier New" w:hAnsi="Courier New" w:cs="Courier New"/>
        </w:rPr>
        <w:t>.</w:t>
      </w:r>
      <w:r w:rsidR="00BB30FE" w:rsidRPr="00BB30FE">
        <w:rPr>
          <w:rFonts w:ascii="Courier New" w:hAnsi="Courier New" w:cs="Courier New"/>
        </w:rPr>
        <w:t xml:space="preserve"> </w:t>
      </w:r>
      <w:r w:rsidR="00BB30FE">
        <w:rPr>
          <w:rFonts w:ascii="Courier New" w:hAnsi="Courier New" w:cs="Courier New"/>
        </w:rPr>
        <w:t xml:space="preserve">A queste frequenze, dette </w:t>
      </w:r>
      <w:r w:rsidR="00BB30FE">
        <w:rPr>
          <w:rFonts w:ascii="Courier New" w:hAnsi="Courier New" w:cs="Courier New"/>
          <w:u w:val="single"/>
        </w:rPr>
        <w:t>frequenze di risonanza,</w:t>
      </w:r>
      <w:r w:rsidR="00BB30FE">
        <w:rPr>
          <w:rFonts w:ascii="Courier New" w:hAnsi="Courier New" w:cs="Courier New"/>
        </w:rPr>
        <w:t xml:space="preserve"> il tubo amplifica il suono generato dall’altoparlante col massimo trasferimento di energia dall’altoparlante all’aria del tubo.</w:t>
      </w:r>
    </w:p>
    <w:p w:rsidR="00BB30FE" w:rsidRDefault="00BB30FE" w:rsidP="009A2301">
      <w:pPr>
        <w:jc w:val="both"/>
        <w:rPr>
          <w:rFonts w:ascii="Courier New" w:hAnsi="Courier New" w:cs="Courier New"/>
        </w:rPr>
      </w:pPr>
    </w:p>
    <w:p w:rsidR="00BB30FE" w:rsidRDefault="00BB30FE" w:rsidP="009A2301">
      <w:pPr>
        <w:jc w:val="both"/>
        <w:rPr>
          <w:rFonts w:ascii="Courier New" w:hAnsi="Courier New" w:cs="Courier New"/>
        </w:rPr>
      </w:pPr>
    </w:p>
    <w:p w:rsidR="00BB30FE" w:rsidRDefault="00BB30FE" w:rsidP="009A2301">
      <w:pPr>
        <w:jc w:val="both"/>
        <w:rPr>
          <w:rFonts w:ascii="Courier New" w:hAnsi="Courier New" w:cs="Courier New"/>
        </w:rPr>
      </w:pPr>
    </w:p>
    <w:p w:rsidR="00BB30FE" w:rsidRDefault="00CF5ED9" w:rsidP="009A2301">
      <w:pPr>
        <w:jc w:val="both"/>
        <w:rPr>
          <w:rFonts w:ascii="Courier New" w:hAnsi="Courier New" w:cs="Courier New"/>
        </w:rPr>
      </w:pPr>
      <w:r w:rsidRPr="00BB30FE">
        <w:rPr>
          <w:rFonts w:ascii="Courier New" w:hAnsi="Courier New" w:cs="Courier New"/>
          <w:noProof/>
          <w:lang w:eastAsia="it-IT"/>
        </w:rPr>
        <w:drawing>
          <wp:inline distT="0" distB="0" distL="0" distR="0">
            <wp:extent cx="6118860" cy="28956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FE" w:rsidRDefault="00BB30FE" w:rsidP="009A2301">
      <w:pPr>
        <w:jc w:val="both"/>
        <w:rPr>
          <w:rFonts w:ascii="Courier New" w:hAnsi="Courier New" w:cs="Courier New"/>
        </w:rPr>
      </w:pPr>
    </w:p>
    <w:p w:rsidR="009B566B" w:rsidRDefault="009B566B" w:rsidP="009B566B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Esiste una relazione tra la lunghezza L del tubo, la lunghezza d’onda </w:t>
      </w:r>
      <w:r>
        <w:rPr>
          <w:rFonts w:ascii="Symbol" w:hAnsi="Symbol" w:cs="Courier New"/>
        </w:rPr>
        <w:t></w:t>
      </w:r>
      <w:r>
        <w:rPr>
          <w:rFonts w:ascii="Symbol" w:hAnsi="Symbol" w:cs="Courier New"/>
        </w:rPr>
        <w:t></w:t>
      </w:r>
      <w:r>
        <w:rPr>
          <w:rFonts w:ascii="Courier New" w:hAnsi="Courier New" w:cs="Courier New"/>
        </w:rPr>
        <w:t xml:space="preserve">dell’n-esima onda stazionaria ed il numero intero n: </w:t>
      </w:r>
    </w:p>
    <w:p w:rsidR="009B566B" w:rsidRDefault="009B566B" w:rsidP="009B566B">
      <w:pPr>
        <w:jc w:val="both"/>
        <w:rPr>
          <w:rFonts w:ascii="Courier New" w:hAnsi="Courier New" w:cs="Courier New"/>
        </w:rPr>
      </w:pPr>
    </w:p>
    <w:p w:rsidR="00BB30FE" w:rsidRDefault="00DB7894" w:rsidP="009A2301">
      <w:pPr>
        <w:jc w:val="both"/>
        <w:rPr>
          <w:rFonts w:ascii="Courier New" w:hAnsi="Courier New" w:cs="Courier New"/>
        </w:rPr>
      </w:pPr>
      <m:oMathPara>
        <m:oMath>
          <m:r>
            <w:rPr>
              <w:rFonts w:ascii="Cambria Math" w:hAnsi="Cambria Math" w:cs="Courier New"/>
            </w:rPr>
            <m:t>n</m:t>
          </m:r>
          <m:f>
            <m:fPr>
              <m:ctrlPr>
                <w:rPr>
                  <w:rFonts w:ascii="Cambria Math" w:hAnsi="Cambria Math" w:cs="Courier New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ourier New"/>
                      <w:i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λ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 w:cs="Courier New"/>
                </w:rPr>
                <m:t>2</m:t>
              </m:r>
            </m:den>
          </m:f>
          <m:r>
            <w:rPr>
              <w:rFonts w:ascii="Cambria Math" w:hAnsi="Cambria Math" w:cs="Courier New"/>
            </w:rPr>
            <m:t>=L</m:t>
          </m:r>
        </m:oMath>
      </m:oMathPara>
    </w:p>
    <w:p w:rsidR="00BB30FE" w:rsidRDefault="00BB30FE" w:rsidP="009A2301">
      <w:pPr>
        <w:jc w:val="both"/>
        <w:rPr>
          <w:rFonts w:ascii="Courier New" w:hAnsi="Courier New" w:cs="Courier New"/>
        </w:rPr>
      </w:pPr>
    </w:p>
    <w:p w:rsidR="00BB30FE" w:rsidRDefault="00BB30FE" w:rsidP="009A2301">
      <w:pPr>
        <w:jc w:val="both"/>
        <w:rPr>
          <w:rFonts w:ascii="Courier New" w:hAnsi="Courier New" w:cs="Courier New"/>
        </w:rPr>
      </w:pPr>
    </w:p>
    <w:p w:rsidR="00DB7894" w:rsidRDefault="00DB7894" w:rsidP="00DB7894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Da cui: </w:t>
      </w:r>
    </w:p>
    <w:p w:rsidR="00DB7894" w:rsidRDefault="00DB7894" w:rsidP="00DB7894">
      <w:pPr>
        <w:jc w:val="both"/>
        <w:rPr>
          <w:rFonts w:ascii="Courier New" w:hAnsi="Courier New" w:cs="Courier New"/>
        </w:rPr>
      </w:pPr>
      <m:oMathPara>
        <m:oMath>
          <m:r>
            <m:rPr>
              <m:sty m:val="p"/>
            </m:rPr>
            <w:rPr>
              <w:rFonts w:ascii="Cambria Math" w:hAnsi="Cambria Math" w:cs="Courier New"/>
            </w:rPr>
            <w:br/>
          </m:r>
        </m:oMath>
        <m:oMath>
          <m:sSub>
            <m:sSubPr>
              <m:ctrlPr>
                <w:rPr>
                  <w:rFonts w:ascii="Cambria Math" w:hAnsi="Cambria Math" w:cs="Courier New"/>
                  <w:i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λ</m:t>
              </m:r>
            </m:e>
            <m:sub>
              <m:r>
                <w:rPr>
                  <w:rFonts w:ascii="Cambria Math" w:hAnsi="Cambria Math" w:cs="Courier New"/>
                </w:rPr>
                <m:t>n</m:t>
              </m:r>
            </m:sub>
          </m:sSub>
          <m:r>
            <w:rPr>
              <w:rFonts w:ascii="Cambria Math" w:hAnsi="Cambria Math" w:cs="Courier New"/>
            </w:rPr>
            <m:t>=</m:t>
          </m:r>
          <m:f>
            <m:fPr>
              <m:ctrlPr>
                <w:rPr>
                  <w:rFonts w:ascii="Cambria Math" w:hAnsi="Cambria Math" w:cs="Courier New"/>
                  <w:i/>
                </w:rPr>
              </m:ctrlPr>
            </m:fPr>
            <m:num>
              <m:r>
                <w:rPr>
                  <w:rFonts w:ascii="Cambria Math" w:hAnsi="Cambria Math" w:cs="Courier New"/>
                </w:rPr>
                <m:t>2L</m:t>
              </m:r>
            </m:num>
            <m:den>
              <m:r>
                <w:rPr>
                  <w:rFonts w:ascii="Cambria Math" w:hAnsi="Cambria Math" w:cs="Courier New"/>
                </w:rPr>
                <m:t>n</m:t>
              </m:r>
            </m:den>
          </m:f>
        </m:oMath>
      </m:oMathPara>
    </w:p>
    <w:p w:rsidR="00BB30FE" w:rsidRDefault="00BB30FE" w:rsidP="009A2301">
      <w:pPr>
        <w:jc w:val="both"/>
        <w:rPr>
          <w:rFonts w:ascii="Courier New" w:hAnsi="Courier New" w:cs="Courier New"/>
        </w:rPr>
      </w:pPr>
    </w:p>
    <w:p w:rsidR="00BB30FE" w:rsidRDefault="00BB30FE" w:rsidP="009A2301">
      <w:pPr>
        <w:jc w:val="both"/>
        <w:rPr>
          <w:rFonts w:ascii="Courier New" w:hAnsi="Courier New" w:cs="Courier New"/>
        </w:rPr>
      </w:pPr>
    </w:p>
    <w:p w:rsidR="00A8131E" w:rsidRPr="00DB7894" w:rsidRDefault="00A8131E" w:rsidP="00DB7894">
      <w:pPr>
        <w:rPr>
          <w:rFonts w:ascii="Courier New" w:hAnsi="Courier New" w:cs="Courier New"/>
          <w:b/>
          <w:u w:val="single"/>
        </w:rPr>
      </w:pPr>
      <w:r w:rsidRPr="00DB7894">
        <w:rPr>
          <w:rFonts w:ascii="Courier New" w:hAnsi="Courier New" w:cs="Courier New"/>
          <w:b/>
          <w:u w:val="single"/>
        </w:rPr>
        <w:t>Attrezzature</w:t>
      </w:r>
      <w:r w:rsidR="00DB7894" w:rsidRPr="00DB7894">
        <w:rPr>
          <w:rFonts w:ascii="Courier New" w:hAnsi="Courier New" w:cs="Courier New"/>
          <w:b/>
          <w:u w:val="single"/>
        </w:rPr>
        <w:t xml:space="preserve"> in dotazione</w:t>
      </w:r>
    </w:p>
    <w:p w:rsidR="00A8131E" w:rsidRPr="00CA7FDC" w:rsidRDefault="00A8131E" w:rsidP="00A8131E">
      <w:pPr>
        <w:numPr>
          <w:ilvl w:val="0"/>
          <w:numId w:val="2"/>
        </w:numPr>
        <w:rPr>
          <w:rFonts w:ascii="Courier New" w:hAnsi="Courier New" w:cs="Courier New"/>
          <w:sz w:val="22"/>
          <w:szCs w:val="22"/>
        </w:rPr>
      </w:pPr>
      <w:r w:rsidRPr="00CA7FDC">
        <w:rPr>
          <w:rFonts w:ascii="Courier New" w:hAnsi="Courier New" w:cs="Courier New"/>
          <w:sz w:val="22"/>
          <w:szCs w:val="22"/>
        </w:rPr>
        <w:t>Generatore di funzioni</w:t>
      </w:r>
    </w:p>
    <w:p w:rsidR="00A8131E" w:rsidRPr="00CA7FDC" w:rsidRDefault="00A8131E" w:rsidP="00A8131E">
      <w:pPr>
        <w:numPr>
          <w:ilvl w:val="0"/>
          <w:numId w:val="2"/>
        </w:numPr>
        <w:rPr>
          <w:rFonts w:ascii="Courier New" w:hAnsi="Courier New" w:cs="Courier New"/>
          <w:sz w:val="22"/>
          <w:szCs w:val="22"/>
        </w:rPr>
      </w:pPr>
      <w:r w:rsidRPr="00CA7FDC">
        <w:rPr>
          <w:rFonts w:ascii="Courier New" w:hAnsi="Courier New" w:cs="Courier New"/>
          <w:sz w:val="22"/>
          <w:szCs w:val="22"/>
        </w:rPr>
        <w:t>Oscilloscopio</w:t>
      </w:r>
    </w:p>
    <w:p w:rsidR="00A8131E" w:rsidRPr="00CA7FDC" w:rsidRDefault="00A8131E" w:rsidP="00A8131E">
      <w:pPr>
        <w:numPr>
          <w:ilvl w:val="0"/>
          <w:numId w:val="2"/>
        </w:numPr>
        <w:rPr>
          <w:rFonts w:ascii="Courier New" w:hAnsi="Courier New" w:cs="Courier New"/>
          <w:sz w:val="22"/>
          <w:szCs w:val="22"/>
        </w:rPr>
      </w:pPr>
      <w:r w:rsidRPr="00CA7FDC">
        <w:rPr>
          <w:rFonts w:ascii="Courier New" w:hAnsi="Courier New" w:cs="Courier New"/>
          <w:sz w:val="22"/>
          <w:szCs w:val="22"/>
        </w:rPr>
        <w:t>Tubo di risonanza PASCO completo di altoparlante, microfono, asta per microfono, adattatore bnc per microfono</w:t>
      </w:r>
    </w:p>
    <w:p w:rsidR="00A8131E" w:rsidRPr="00CA7FDC" w:rsidRDefault="00A8131E" w:rsidP="00A8131E">
      <w:pPr>
        <w:numPr>
          <w:ilvl w:val="0"/>
          <w:numId w:val="2"/>
        </w:numPr>
        <w:rPr>
          <w:rFonts w:ascii="Courier New" w:hAnsi="Courier New" w:cs="Courier New"/>
          <w:sz w:val="22"/>
          <w:szCs w:val="22"/>
        </w:rPr>
      </w:pPr>
      <w:r w:rsidRPr="00CA7FDC">
        <w:rPr>
          <w:rFonts w:ascii="Courier New" w:hAnsi="Courier New" w:cs="Courier New"/>
          <w:sz w:val="22"/>
          <w:szCs w:val="22"/>
        </w:rPr>
        <w:t>Cavo bnc-banana</w:t>
      </w:r>
    </w:p>
    <w:p w:rsidR="00A8131E" w:rsidRDefault="00A8131E" w:rsidP="00A8131E">
      <w:pPr>
        <w:jc w:val="center"/>
      </w:pPr>
    </w:p>
    <w:p w:rsidR="00034D89" w:rsidRDefault="00034D89" w:rsidP="009A2301">
      <w:pPr>
        <w:jc w:val="both"/>
        <w:rPr>
          <w:rFonts w:ascii="Courier New" w:hAnsi="Courier New" w:cs="Courier New"/>
        </w:rPr>
      </w:pPr>
    </w:p>
    <w:p w:rsidR="00034D89" w:rsidRDefault="00DB7894" w:rsidP="009A2301">
      <w:pPr>
        <w:jc w:val="both"/>
        <w:rPr>
          <w:rFonts w:ascii="Courier New" w:hAnsi="Courier New" w:cs="Courier New"/>
          <w:b/>
          <w:u w:val="single"/>
        </w:rPr>
      </w:pPr>
      <w:r w:rsidRPr="00DB7894">
        <w:rPr>
          <w:rFonts w:ascii="Courier New" w:hAnsi="Courier New" w:cs="Courier New"/>
          <w:b/>
          <w:u w:val="single"/>
        </w:rPr>
        <w:t xml:space="preserve">Esperimento </w:t>
      </w:r>
    </w:p>
    <w:p w:rsidR="00DB7894" w:rsidRPr="00DB7894" w:rsidRDefault="00DB7894" w:rsidP="009A2301">
      <w:pPr>
        <w:jc w:val="both"/>
        <w:rPr>
          <w:rFonts w:ascii="Courier New" w:hAnsi="Courier New" w:cs="Courier New"/>
          <w:b/>
          <w:u w:val="single"/>
        </w:rPr>
      </w:pPr>
    </w:p>
    <w:p w:rsidR="00A576D7" w:rsidRDefault="00DB7894" w:rsidP="009B566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Scopo dell’esperimento è la d</w:t>
      </w:r>
      <w:r w:rsidR="009B566B" w:rsidRPr="008E79D1">
        <w:rPr>
          <w:rFonts w:ascii="Courier New" w:hAnsi="Courier New" w:cs="Courier New"/>
          <w:sz w:val="22"/>
          <w:szCs w:val="22"/>
        </w:rPr>
        <w:t xml:space="preserve">eterminazione della </w:t>
      </w:r>
      <w:r w:rsidR="009B566B" w:rsidRPr="008E79D1">
        <w:rPr>
          <w:rFonts w:ascii="Courier New" w:hAnsi="Courier New" w:cs="Courier New"/>
          <w:b/>
          <w:bCs/>
          <w:color w:val="0000FF"/>
          <w:sz w:val="22"/>
          <w:szCs w:val="22"/>
        </w:rPr>
        <w:t>frequenza di risonanza</w:t>
      </w:r>
      <w:r w:rsidR="009B566B" w:rsidRPr="008E79D1">
        <w:rPr>
          <w:rFonts w:ascii="Courier New" w:hAnsi="Courier New" w:cs="Courier New"/>
          <w:sz w:val="22"/>
          <w:szCs w:val="22"/>
        </w:rPr>
        <w:t xml:space="preserve"> fondamentale e delle sue armoniche generate da un altoparlante nell’aria contenuta in un tubo</w:t>
      </w:r>
      <w:r w:rsidR="009B566B">
        <w:rPr>
          <w:rFonts w:ascii="Courier New" w:hAnsi="Courier New" w:cs="Courier New"/>
          <w:sz w:val="22"/>
          <w:szCs w:val="22"/>
        </w:rPr>
        <w:t xml:space="preserve"> di vetro aperto ad ambedue gli estremi</w:t>
      </w:r>
      <w:r w:rsidR="009B566B" w:rsidRPr="008E79D1">
        <w:rPr>
          <w:rFonts w:ascii="Courier New" w:hAnsi="Courier New" w:cs="Courier New"/>
          <w:sz w:val="22"/>
          <w:szCs w:val="22"/>
        </w:rPr>
        <w:t>.</w:t>
      </w:r>
      <w:r>
        <w:rPr>
          <w:rFonts w:ascii="Courier New" w:hAnsi="Courier New" w:cs="Courier New"/>
          <w:sz w:val="22"/>
          <w:szCs w:val="22"/>
        </w:rPr>
        <w:t xml:space="preserve"> </w:t>
      </w: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noProof/>
          <w:lang w:eastAsia="it-IT"/>
        </w:rPr>
        <w:lastRenderedPageBreak/>
        <w:t xml:space="preserve">                                         </w:t>
      </w: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9B566B" w:rsidRDefault="00DB7894" w:rsidP="009B566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Tramite i dati registrati sarà anche possibile dare una stima della velocità del suono nel tubo.</w:t>
      </w: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noProof/>
          <w:lang w:eastAsia="it-IT"/>
        </w:rPr>
        <w:t xml:space="preserve">                        </w:t>
      </w:r>
      <w:r>
        <w:rPr>
          <w:noProof/>
          <w:lang w:eastAsia="it-IT"/>
        </w:rPr>
        <w:drawing>
          <wp:inline distT="0" distB="0" distL="0" distR="0">
            <wp:extent cx="4250266" cy="3187700"/>
            <wp:effectExtent l="0" t="0" r="0" b="0"/>
            <wp:docPr id="4" name="Immagine 4" descr="C:\Users\brunetti\AppData\Local\Microsoft\Windows\INetCache\Content.Word\20181204_11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etti\AppData\Local\Microsoft\Windows\INetCache\Content.Word\20181204_115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19" cy="31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234E0C" w:rsidRDefault="009B566B" w:rsidP="009B566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Si accende il generatore di funzioni e lo si imposta ad una frequenza di circa 150 Hz; quindi si collega con l’altoparlante. </w:t>
      </w:r>
    </w:p>
    <w:p w:rsidR="00234E0C" w:rsidRDefault="00234E0C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234E0C" w:rsidRDefault="00234E0C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234E0C" w:rsidRDefault="00234E0C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234E0C" w:rsidRDefault="00234E0C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234E0C" w:rsidRDefault="00234E0C" w:rsidP="009B566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noProof/>
          <w:lang w:eastAsia="it-IT"/>
        </w:rPr>
        <w:t xml:space="preserve">                                                </w:t>
      </w:r>
      <w:r>
        <w:rPr>
          <w:noProof/>
          <w:lang w:eastAsia="it-IT"/>
        </w:rPr>
        <w:drawing>
          <wp:inline distT="0" distB="0" distL="0" distR="0" wp14:anchorId="22F20476" wp14:editId="39A1F2D1">
            <wp:extent cx="2949786" cy="2212340"/>
            <wp:effectExtent l="0" t="0" r="3175" b="0"/>
            <wp:docPr id="5" name="Immagine 5" descr="C:\Users\brunetti\AppData\Local\Microsoft\Windows\INetCache\Content.Word\20181204_11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etti\AppData\Local\Microsoft\Windows\INetCache\Content.Word\20181204_115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56" cy="22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E0C" w:rsidRDefault="00234E0C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234E0C" w:rsidRDefault="00234E0C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234E0C" w:rsidRDefault="00234E0C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9B566B" w:rsidRDefault="009B566B" w:rsidP="009B566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Si collega poi il microfono all’oscilloscopio preventivamente acceso. </w:t>
      </w:r>
    </w:p>
    <w:p w:rsidR="00A576D7" w:rsidRDefault="009B566B" w:rsidP="009B566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S</w:t>
      </w:r>
      <w:r w:rsidR="008B2947">
        <w:rPr>
          <w:rFonts w:ascii="Courier New" w:hAnsi="Courier New" w:cs="Courier New"/>
          <w:sz w:val="22"/>
          <w:szCs w:val="22"/>
        </w:rPr>
        <w:t xml:space="preserve">i procede a collocare </w:t>
      </w:r>
      <w:r>
        <w:rPr>
          <w:rFonts w:ascii="Courier New" w:hAnsi="Courier New" w:cs="Courier New"/>
          <w:sz w:val="22"/>
          <w:szCs w:val="22"/>
        </w:rPr>
        <w:t xml:space="preserve">il microfono a metà del tubo </w:t>
      </w:r>
      <w:r w:rsidR="008B2947">
        <w:rPr>
          <w:rFonts w:ascii="Courier New" w:hAnsi="Courier New" w:cs="Courier New"/>
          <w:sz w:val="22"/>
          <w:szCs w:val="22"/>
        </w:rPr>
        <w:t xml:space="preserve">attraverso l’asta e si varia lentamente la frequenza attorno alla frequenza impostata fino a che l’oscilloscopio indica la massima oscillazione. </w:t>
      </w: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9B566B" w:rsidRDefault="008B2947" w:rsidP="009B566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La frequenza così individuata è quella del modo fondamentale. Spostare il microfono lungo il tubo e registare ogni 10 cm l’ampiezza indicata dall’oscilloscopio.</w:t>
      </w:r>
    </w:p>
    <w:p w:rsidR="00A576D7" w:rsidRDefault="008B2947" w:rsidP="009B566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Ripetere </w:t>
      </w:r>
      <w:r w:rsidR="00DB7894">
        <w:rPr>
          <w:rFonts w:ascii="Courier New" w:hAnsi="Courier New" w:cs="Courier New"/>
          <w:sz w:val="22"/>
          <w:szCs w:val="22"/>
        </w:rPr>
        <w:t>il set di misure impostando sul generatore di funzioni una frequenza doppia e tripla di quella impostata nel primo set di misure. Ad ogni frequenza registrare</w:t>
      </w:r>
      <w:r>
        <w:rPr>
          <w:rFonts w:ascii="Courier New" w:hAnsi="Courier New" w:cs="Courier New"/>
          <w:sz w:val="22"/>
          <w:szCs w:val="22"/>
        </w:rPr>
        <w:t xml:space="preserve"> l’ampiezza dell’oscillazione lungo il tubo.</w:t>
      </w: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noProof/>
          <w:lang w:eastAsia="it-IT"/>
        </w:rPr>
        <w:t xml:space="preserve">                                       </w:t>
      </w:r>
      <w:r>
        <w:rPr>
          <w:noProof/>
          <w:lang w:eastAsia="it-IT"/>
        </w:rPr>
        <w:drawing>
          <wp:inline distT="0" distB="0" distL="0" distR="0">
            <wp:extent cx="3109806" cy="2332355"/>
            <wp:effectExtent l="0" t="0" r="0" b="0"/>
            <wp:docPr id="3" name="Immagine 3" descr="C:\Users\brunetti\AppData\Local\Microsoft\Windows\INetCache\Content.Word\20181204_11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etti\AppData\Local\Microsoft\Windows\INetCache\Content.Word\20181204_115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10" cy="233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A576D7" w:rsidRDefault="00A576D7" w:rsidP="009B566B">
      <w:pPr>
        <w:jc w:val="both"/>
        <w:rPr>
          <w:rFonts w:ascii="Courier New" w:hAnsi="Courier New" w:cs="Courier New"/>
          <w:sz w:val="22"/>
          <w:szCs w:val="22"/>
        </w:rPr>
      </w:pPr>
    </w:p>
    <w:p w:rsidR="008B2947" w:rsidRDefault="008B2947" w:rsidP="009B566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Alla fine delle misure riportare in grafico i risultati ottenuti</w:t>
      </w:r>
      <w:r w:rsidR="003350BB">
        <w:rPr>
          <w:rFonts w:ascii="Courier New" w:hAnsi="Courier New" w:cs="Courier New"/>
          <w:sz w:val="22"/>
          <w:szCs w:val="22"/>
        </w:rPr>
        <w:t>. Nella figura seguente viene mostrato il grafico di una tipica raccolta dati.</w:t>
      </w:r>
      <w:r>
        <w:rPr>
          <w:rFonts w:ascii="Courier New" w:hAnsi="Courier New" w:cs="Courier New"/>
          <w:sz w:val="22"/>
          <w:szCs w:val="22"/>
        </w:rPr>
        <w:t xml:space="preserve"> </w:t>
      </w:r>
    </w:p>
    <w:p w:rsidR="009B566B" w:rsidRPr="009B566B" w:rsidRDefault="009B566B" w:rsidP="009A2301">
      <w:pPr>
        <w:jc w:val="both"/>
        <w:rPr>
          <w:rFonts w:ascii="Courier New" w:hAnsi="Courier New" w:cs="Courier New"/>
          <w:b/>
        </w:rPr>
      </w:pPr>
    </w:p>
    <w:p w:rsidR="00FE4144" w:rsidRDefault="003350BB" w:rsidP="00FE4144">
      <w:pPr>
        <w:jc w:val="both"/>
        <w:rPr>
          <w:rFonts w:ascii="Courier New" w:hAnsi="Courier New" w:cs="Courier New"/>
          <w:b/>
        </w:rPr>
      </w:pPr>
      <w:r w:rsidRPr="003350BB">
        <w:rPr>
          <w:rFonts w:ascii="Courier New" w:hAnsi="Courier New" w:cs="Courier New"/>
          <w:b/>
          <w:noProof/>
          <w:lang w:eastAsia="it-IT"/>
        </w:rPr>
        <w:drawing>
          <wp:inline distT="0" distB="0" distL="0" distR="0">
            <wp:extent cx="6120130" cy="2933125"/>
            <wp:effectExtent l="0" t="0" r="0" b="635"/>
            <wp:docPr id="2" name="Immagine 2" descr="C:\Users\brunetti\Pictures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etti\Pictures\img2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BB" w:rsidRDefault="003350BB" w:rsidP="00FE4144">
      <w:pPr>
        <w:jc w:val="both"/>
        <w:rPr>
          <w:rFonts w:ascii="Courier New" w:hAnsi="Courier New" w:cs="Courier New"/>
          <w:b/>
        </w:rPr>
      </w:pPr>
    </w:p>
    <w:p w:rsidR="003350BB" w:rsidRDefault="003350BB" w:rsidP="00FE4144">
      <w:pPr>
        <w:jc w:val="both"/>
        <w:rPr>
          <w:rFonts w:ascii="Courier New" w:hAnsi="Courier New" w:cs="Courier New"/>
        </w:rPr>
      </w:pPr>
      <w:r w:rsidRPr="003350BB">
        <w:rPr>
          <w:rFonts w:ascii="Courier New" w:hAnsi="Courier New" w:cs="Courier New"/>
        </w:rPr>
        <w:t>La distanza tra due nodi successivi dell’onda è</w:t>
      </w:r>
      <w:r>
        <w:rPr>
          <w:rFonts w:ascii="Courier New" w:hAnsi="Courier New" w:cs="Courier New"/>
        </w:rPr>
        <w:t xml:space="preserve"> metà della lunghezza d’onda da calcolare.</w:t>
      </w:r>
    </w:p>
    <w:p w:rsidR="003350BB" w:rsidRDefault="003350BB" w:rsidP="00FE4144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Avrete così ottenuto per tre frequenze diverse impostate sul generatore di funzioni le corrispondenti lungh</w:t>
      </w:r>
      <w:r w:rsidR="00234E0C">
        <w:rPr>
          <w:rFonts w:ascii="Courier New" w:hAnsi="Courier New" w:cs="Courier New"/>
        </w:rPr>
        <w:t>ezze d’onda delle</w:t>
      </w:r>
      <w:r>
        <w:rPr>
          <w:rFonts w:ascii="Courier New" w:hAnsi="Courier New" w:cs="Courier New"/>
        </w:rPr>
        <w:t xml:space="preserve"> onde stazionarie generate nel tubo</w:t>
      </w:r>
      <w:r w:rsidR="00D54919">
        <w:rPr>
          <w:rFonts w:ascii="Courier New" w:hAnsi="Courier New" w:cs="Courier New"/>
        </w:rPr>
        <w:t>. Ricordando che la velocità di propagazione del suono v è data dalla relazione:</w:t>
      </w:r>
    </w:p>
    <w:p w:rsidR="00D54919" w:rsidRPr="003350BB" w:rsidRDefault="00D54919" w:rsidP="00FE4144">
      <w:pPr>
        <w:jc w:val="both"/>
        <w:rPr>
          <w:rFonts w:ascii="Courier New" w:hAnsi="Courier New" w:cs="Courier New"/>
        </w:rPr>
      </w:pPr>
      <m:oMathPara>
        <m:oMath>
          <m:r>
            <w:rPr>
              <w:rFonts w:ascii="Cambria Math" w:hAnsi="Cambria Math" w:cs="Courier New"/>
            </w:rPr>
            <m:t>λf=v</m:t>
          </m:r>
        </m:oMath>
      </m:oMathPara>
    </w:p>
    <w:p w:rsidR="003350BB" w:rsidRDefault="003350BB" w:rsidP="00FE4144">
      <w:pPr>
        <w:jc w:val="both"/>
        <w:rPr>
          <w:rFonts w:ascii="Courier New" w:hAnsi="Courier New" w:cs="Courier New"/>
          <w:b/>
        </w:rPr>
      </w:pPr>
    </w:p>
    <w:p w:rsidR="003350BB" w:rsidRDefault="003350BB" w:rsidP="00FE4144">
      <w:pPr>
        <w:jc w:val="both"/>
        <w:rPr>
          <w:rFonts w:ascii="Courier New" w:hAnsi="Courier New" w:cs="Courier New"/>
          <w:b/>
        </w:rPr>
      </w:pPr>
    </w:p>
    <w:p w:rsidR="003350BB" w:rsidRPr="00D54919" w:rsidRDefault="00234E0C" w:rsidP="00FE4144">
      <w:pPr>
        <w:jc w:val="both"/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è</w:t>
      </w:r>
      <w:proofErr w:type="gramEnd"/>
      <w:r w:rsidR="00D54919" w:rsidRPr="00D54919">
        <w:rPr>
          <w:rFonts w:ascii="Courier New" w:hAnsi="Courier New" w:cs="Courier New"/>
        </w:rPr>
        <w:t xml:space="preserve"> possibile ottenere tre stime di v</w:t>
      </w:r>
      <w:r w:rsidR="00D54919">
        <w:rPr>
          <w:rFonts w:ascii="Courier New" w:hAnsi="Courier New" w:cs="Courier New"/>
        </w:rPr>
        <w:t>. Il valore medio per v così ottenuto si può confrontare con la velocità del suono teoricamente prevista a 20</w:t>
      </w:r>
      <w:r w:rsidR="00D54919" w:rsidRPr="00D54919">
        <w:rPr>
          <w:rFonts w:ascii="Courier New" w:hAnsi="Courier New" w:cs="Courier New"/>
          <w:vertAlign w:val="superscript"/>
        </w:rPr>
        <w:t>0</w:t>
      </w:r>
      <w:r w:rsidR="00D54919">
        <w:rPr>
          <w:rFonts w:ascii="Courier New" w:hAnsi="Courier New" w:cs="Courier New"/>
        </w:rPr>
        <w:t xml:space="preserve"> C </w:t>
      </w:r>
      <w:r>
        <w:rPr>
          <w:rFonts w:ascii="Courier New" w:hAnsi="Courier New" w:cs="Courier New"/>
        </w:rPr>
        <w:t xml:space="preserve">in aria </w:t>
      </w:r>
      <w:r w:rsidR="00D54919">
        <w:rPr>
          <w:rFonts w:ascii="Courier New" w:hAnsi="Courier New" w:cs="Courier New"/>
        </w:rPr>
        <w:t>che è 343,8 m/s.</w:t>
      </w:r>
    </w:p>
    <w:p w:rsidR="003350BB" w:rsidRPr="00D54919" w:rsidRDefault="003350BB" w:rsidP="00FE4144">
      <w:pPr>
        <w:jc w:val="both"/>
        <w:rPr>
          <w:rFonts w:ascii="Courier New" w:hAnsi="Courier New" w:cs="Courier New"/>
        </w:rPr>
      </w:pPr>
    </w:p>
    <w:p w:rsidR="003350BB" w:rsidRDefault="003350BB" w:rsidP="00FE4144">
      <w:pPr>
        <w:jc w:val="both"/>
        <w:rPr>
          <w:rFonts w:ascii="Courier New" w:hAnsi="Courier New" w:cs="Courier New"/>
          <w:b/>
        </w:rPr>
      </w:pPr>
    </w:p>
    <w:p w:rsidR="008635D9" w:rsidRDefault="008635D9" w:rsidP="009458C2">
      <w:pPr>
        <w:jc w:val="center"/>
      </w:pPr>
    </w:p>
    <w:sectPr w:rsidR="008635D9" w:rsidSect="00A84045">
      <w:headerReference w:type="default" r:id="rId14"/>
      <w:pgSz w:w="11906" w:h="16838"/>
      <w:pgMar w:top="1134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34E" w:rsidRDefault="008F734E">
      <w:r>
        <w:separator/>
      </w:r>
    </w:p>
  </w:endnote>
  <w:endnote w:type="continuationSeparator" w:id="0">
    <w:p w:rsidR="008F734E" w:rsidRDefault="008F7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34E" w:rsidRDefault="008F734E">
      <w:r>
        <w:separator/>
      </w:r>
    </w:p>
  </w:footnote>
  <w:footnote w:type="continuationSeparator" w:id="0">
    <w:p w:rsidR="008F734E" w:rsidRDefault="008F73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45B" w:rsidRPr="00A84045" w:rsidRDefault="00B9545B" w:rsidP="009458C2">
    <w:pPr>
      <w:jc w:val="center"/>
      <w:rPr>
        <w:rFonts w:ascii="Courier New" w:hAnsi="Courier New" w:cs="Courier New"/>
        <w:b/>
        <w:bCs/>
        <w:sz w:val="28"/>
        <w:szCs w:val="28"/>
      </w:rPr>
    </w:pPr>
    <w:r w:rsidRPr="00A84045">
      <w:rPr>
        <w:rFonts w:ascii="Courier New" w:hAnsi="Courier New" w:cs="Courier New"/>
        <w:b/>
        <w:bCs/>
        <w:sz w:val="28"/>
        <w:szCs w:val="28"/>
      </w:rPr>
      <w:t>Esperimenti con il tubo di risonanza</w:t>
    </w:r>
  </w:p>
  <w:p w:rsidR="00B9545B" w:rsidRDefault="00B9545B" w:rsidP="009458C2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3F30E7"/>
    <w:multiLevelType w:val="hybridMultilevel"/>
    <w:tmpl w:val="B6B4B2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B7B77"/>
    <w:multiLevelType w:val="hybridMultilevel"/>
    <w:tmpl w:val="497EB340"/>
    <w:lvl w:ilvl="0" w:tplc="AD4CBF0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8C2"/>
    <w:rsid w:val="00034D89"/>
    <w:rsid w:val="00066F79"/>
    <w:rsid w:val="000728F9"/>
    <w:rsid w:val="000C3326"/>
    <w:rsid w:val="000E1F72"/>
    <w:rsid w:val="00116BE2"/>
    <w:rsid w:val="001B196C"/>
    <w:rsid w:val="00210495"/>
    <w:rsid w:val="00226D78"/>
    <w:rsid w:val="00234E0C"/>
    <w:rsid w:val="00264AEA"/>
    <w:rsid w:val="00293373"/>
    <w:rsid w:val="0032122F"/>
    <w:rsid w:val="003271D9"/>
    <w:rsid w:val="00334071"/>
    <w:rsid w:val="003350BB"/>
    <w:rsid w:val="00357813"/>
    <w:rsid w:val="00387730"/>
    <w:rsid w:val="003B26AB"/>
    <w:rsid w:val="003F30E6"/>
    <w:rsid w:val="004176EB"/>
    <w:rsid w:val="0049294B"/>
    <w:rsid w:val="004A6E4C"/>
    <w:rsid w:val="006A6510"/>
    <w:rsid w:val="006A6D2E"/>
    <w:rsid w:val="006B5740"/>
    <w:rsid w:val="00714341"/>
    <w:rsid w:val="007218AF"/>
    <w:rsid w:val="007311B3"/>
    <w:rsid w:val="007729EF"/>
    <w:rsid w:val="00792C22"/>
    <w:rsid w:val="007C2765"/>
    <w:rsid w:val="00826452"/>
    <w:rsid w:val="008327D2"/>
    <w:rsid w:val="00837831"/>
    <w:rsid w:val="008635D9"/>
    <w:rsid w:val="008743AE"/>
    <w:rsid w:val="008B2947"/>
    <w:rsid w:val="008E79D1"/>
    <w:rsid w:val="008F734E"/>
    <w:rsid w:val="00940DBB"/>
    <w:rsid w:val="009458C2"/>
    <w:rsid w:val="009601D7"/>
    <w:rsid w:val="0098034F"/>
    <w:rsid w:val="009A2301"/>
    <w:rsid w:val="009B566B"/>
    <w:rsid w:val="00A20D56"/>
    <w:rsid w:val="00A576D7"/>
    <w:rsid w:val="00A8131E"/>
    <w:rsid w:val="00A84045"/>
    <w:rsid w:val="00B9545B"/>
    <w:rsid w:val="00BB30FE"/>
    <w:rsid w:val="00C33240"/>
    <w:rsid w:val="00C34B0A"/>
    <w:rsid w:val="00C36985"/>
    <w:rsid w:val="00C67F0D"/>
    <w:rsid w:val="00CA7FDC"/>
    <w:rsid w:val="00CB7DAE"/>
    <w:rsid w:val="00CC2209"/>
    <w:rsid w:val="00CF5ED9"/>
    <w:rsid w:val="00D54919"/>
    <w:rsid w:val="00DB4E87"/>
    <w:rsid w:val="00DB7894"/>
    <w:rsid w:val="00DB7AB9"/>
    <w:rsid w:val="00DE684E"/>
    <w:rsid w:val="00E14824"/>
    <w:rsid w:val="00E44E4D"/>
    <w:rsid w:val="00E93C32"/>
    <w:rsid w:val="00EA32F0"/>
    <w:rsid w:val="00EB7EA3"/>
    <w:rsid w:val="00EC5E95"/>
    <w:rsid w:val="00EC68F4"/>
    <w:rsid w:val="00EC73E4"/>
    <w:rsid w:val="00F27569"/>
    <w:rsid w:val="00FD249E"/>
    <w:rsid w:val="00FE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EAA08A-121E-4E6F-85BB-E9638926E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9458C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458C2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945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218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FISICA</Company>
  <LinksUpToDate>false</LinksUpToDate>
  <CharactersWithSpaces>3567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stefano</dc:creator>
  <cp:keywords/>
  <dc:description/>
  <cp:lastModifiedBy>brunetti</cp:lastModifiedBy>
  <cp:revision>8</cp:revision>
  <dcterms:created xsi:type="dcterms:W3CDTF">2018-12-04T13:35:00Z</dcterms:created>
  <dcterms:modified xsi:type="dcterms:W3CDTF">2018-12-04T16:19:00Z</dcterms:modified>
</cp:coreProperties>
</file>